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E2F95" w14:textId="1ABEA3CE" w:rsidR="00272312" w:rsidRPr="008D331B" w:rsidRDefault="002D2002" w:rsidP="00272312">
      <w:pPr>
        <w:pStyle w:val="H1"/>
        <w:rPr>
          <w:rFonts w:ascii="Calibri" w:hAnsi="Calibri" w:cs="Calibri"/>
        </w:rPr>
      </w:pPr>
      <w:bookmarkStart w:id="0" w:name="_Toc15917046"/>
      <w:bookmarkStart w:id="1" w:name="_Toc220505176"/>
      <w:bookmarkStart w:id="2" w:name="_Hlk106809057"/>
      <w:r>
        <w:rPr>
          <w:rFonts w:ascii="Calibri" w:hAnsi="Calibri" w:cs="Calibri"/>
        </w:rPr>
        <w:t xml:space="preserve">Poplars Daycare Nursery &amp; Pre-school                                         </w:t>
      </w:r>
      <w:r w:rsidR="00272312" w:rsidRPr="008D331B">
        <w:rPr>
          <w:rFonts w:ascii="Calibri" w:hAnsi="Calibri" w:cs="Calibri"/>
        </w:rPr>
        <w:t xml:space="preserve">Settling </w:t>
      </w:r>
      <w:proofErr w:type="gramStart"/>
      <w:r w:rsidR="00272312" w:rsidRPr="008D331B">
        <w:rPr>
          <w:rFonts w:ascii="Calibri" w:hAnsi="Calibri" w:cs="Calibri"/>
        </w:rPr>
        <w:t>In</w:t>
      </w:r>
      <w:proofErr w:type="gramEnd"/>
      <w:r w:rsidR="00272312" w:rsidRPr="008D331B">
        <w:rPr>
          <w:rFonts w:ascii="Calibri" w:hAnsi="Calibri" w:cs="Calibri"/>
        </w:rPr>
        <w:t xml:space="preserve"> Policy </w:t>
      </w:r>
      <w:bookmarkEnd w:id="0"/>
      <w:bookmarkEnd w:id="1"/>
    </w:p>
    <w:p w14:paraId="14509750" w14:textId="77777777" w:rsidR="00272312" w:rsidRPr="008D331B" w:rsidRDefault="00272312" w:rsidP="00272312">
      <w:pPr>
        <w:jc w:val="both"/>
        <w:rPr>
          <w:rFonts w:ascii="Calibri" w:hAnsi="Calibri" w:cs="Calibri"/>
        </w:rPr>
      </w:pPr>
    </w:p>
    <w:p w14:paraId="72C9998C" w14:textId="64CFEF23" w:rsidR="00272312" w:rsidRPr="008D331B" w:rsidRDefault="00272312" w:rsidP="00272312">
      <w:pPr>
        <w:jc w:val="both"/>
        <w:rPr>
          <w:rFonts w:ascii="Calibri" w:hAnsi="Calibri" w:cs="Calibri"/>
        </w:rPr>
      </w:pPr>
      <w:r w:rsidRPr="008D331B">
        <w:rPr>
          <w:rFonts w:ascii="Calibri" w:hAnsi="Calibri" w:cs="Calibri"/>
        </w:rPr>
        <w:t xml:space="preserve">At </w:t>
      </w:r>
      <w:r w:rsidR="002D2002" w:rsidRPr="00687EDD">
        <w:rPr>
          <w:rFonts w:ascii="Calibri" w:hAnsi="Calibri" w:cs="Calibri"/>
          <w:b/>
        </w:rPr>
        <w:t>Poplars Daycare Nursery &amp; Pre-school</w:t>
      </w:r>
      <w:r w:rsidRPr="008D331B">
        <w:rPr>
          <w:rFonts w:ascii="Calibri" w:hAnsi="Calibri" w:cs="Calibri"/>
        </w:rPr>
        <w:t xml:space="preserve"> our aim is to work in partnership with parents to help them become familiar with the setting and offer a settled relationship for the child. We know children learn best when they are healthy, safe and secure, we build positive relationships with parents to ensure we can meet children’s individual needs and help them settle quickly into nursery life.</w:t>
      </w:r>
    </w:p>
    <w:p w14:paraId="3B14869F" w14:textId="77777777" w:rsidR="00272312" w:rsidRPr="008D331B" w:rsidRDefault="00272312" w:rsidP="00272312">
      <w:pPr>
        <w:jc w:val="both"/>
        <w:rPr>
          <w:rFonts w:ascii="Calibri" w:hAnsi="Calibri" w:cs="Calibri"/>
        </w:rPr>
      </w:pPr>
    </w:p>
    <w:p w14:paraId="1D7D57DB" w14:textId="77777777" w:rsidR="00272312" w:rsidRPr="008D331B" w:rsidRDefault="00272312" w:rsidP="00272312">
      <w:pPr>
        <w:jc w:val="both"/>
        <w:rPr>
          <w:rFonts w:ascii="Calibri" w:hAnsi="Calibri" w:cs="Calibri"/>
        </w:rPr>
      </w:pPr>
      <w:r w:rsidRPr="008D331B">
        <w:rPr>
          <w:rFonts w:ascii="Calibri" w:hAnsi="Calibri" w:cs="Calibri"/>
        </w:rPr>
        <w:t xml:space="preserve">All our staff know about the importance of building strong attachments with children. They are trained to recognise the different stages of attachment and use this knowledge to support children and families settling into the nursery.  </w:t>
      </w:r>
    </w:p>
    <w:p w14:paraId="6CA03B15" w14:textId="77777777" w:rsidR="00272312" w:rsidRPr="008D331B" w:rsidRDefault="00272312" w:rsidP="00272312">
      <w:pPr>
        <w:jc w:val="both"/>
        <w:rPr>
          <w:rFonts w:ascii="Calibri" w:hAnsi="Calibri" w:cs="Calibri"/>
        </w:rPr>
      </w:pPr>
    </w:p>
    <w:p w14:paraId="5A077C41" w14:textId="77777777" w:rsidR="00272312" w:rsidRPr="008D331B" w:rsidRDefault="00272312" w:rsidP="00272312">
      <w:pPr>
        <w:jc w:val="both"/>
        <w:rPr>
          <w:rFonts w:ascii="Calibri" w:hAnsi="Calibri" w:cs="Calibri"/>
        </w:rPr>
      </w:pPr>
      <w:r w:rsidRPr="008D331B">
        <w:rPr>
          <w:rFonts w:ascii="Calibri" w:hAnsi="Calibri" w:cs="Calibri"/>
        </w:rPr>
        <w:t xml:space="preserve">Our settling in procedure includes: </w:t>
      </w:r>
    </w:p>
    <w:p w14:paraId="2C10DB9D" w14:textId="77777777" w:rsidR="002D2002" w:rsidRDefault="00272312" w:rsidP="00272312">
      <w:pPr>
        <w:numPr>
          <w:ilvl w:val="0"/>
          <w:numId w:val="12"/>
        </w:numPr>
        <w:jc w:val="both"/>
        <w:rPr>
          <w:rFonts w:ascii="Calibri" w:hAnsi="Calibri" w:cs="Calibri"/>
        </w:rPr>
      </w:pPr>
      <w:r w:rsidRPr="008D331B">
        <w:rPr>
          <w:rFonts w:ascii="Calibri" w:hAnsi="Calibri" w:cs="Calibri"/>
        </w:rPr>
        <w:t>Allocating a key person to each child and his/her family, before he/she starts to attend. The key person welcomes and looks after the child, ensuring that their care is tailored to meet their individual needs. He/she offers a settled relationship for the child and builds a relationship with his/her parents during the settling in period and throughout his/her time at the nursery, to ensure the family has a familiar contact person to assist with the settling in process</w:t>
      </w:r>
      <w:r w:rsidR="002D2002">
        <w:rPr>
          <w:rFonts w:ascii="Calibri" w:hAnsi="Calibri" w:cs="Calibri"/>
        </w:rPr>
        <w:t xml:space="preserve">. </w:t>
      </w:r>
    </w:p>
    <w:p w14:paraId="6C36AB8B" w14:textId="040853FE" w:rsidR="00272312" w:rsidRPr="008D331B" w:rsidRDefault="002D2002" w:rsidP="00272312">
      <w:pPr>
        <w:numPr>
          <w:ilvl w:val="0"/>
          <w:numId w:val="12"/>
        </w:numPr>
        <w:jc w:val="both"/>
        <w:rPr>
          <w:rFonts w:ascii="Calibri" w:hAnsi="Calibri" w:cs="Calibri"/>
        </w:rPr>
      </w:pPr>
      <w:r>
        <w:rPr>
          <w:rFonts w:ascii="Calibri" w:hAnsi="Calibri" w:cs="Calibri"/>
        </w:rPr>
        <w:t>All the staff in the child’s room get to know the child and build relationships with them too as there will be times when the key person is on annual leave/sick/not rota on and we still want the child to feel safe and secure.</w:t>
      </w:r>
    </w:p>
    <w:p w14:paraId="085FDCD9" w14:textId="4214BCA8" w:rsidR="00272312" w:rsidRPr="008D331B" w:rsidRDefault="00272312" w:rsidP="00272312">
      <w:pPr>
        <w:numPr>
          <w:ilvl w:val="0"/>
          <w:numId w:val="12"/>
        </w:numPr>
        <w:jc w:val="both"/>
        <w:rPr>
          <w:rFonts w:ascii="Calibri" w:hAnsi="Calibri" w:cs="Calibri"/>
        </w:rPr>
      </w:pPr>
      <w:r w:rsidRPr="008D331B">
        <w:rPr>
          <w:rFonts w:ascii="Calibri" w:hAnsi="Calibri" w:cs="Calibri"/>
        </w:rPr>
        <w:t>Reviewing the nominated key person if the child is bonding with another member of staff to ensure the child’s needs are supported</w:t>
      </w:r>
      <w:r w:rsidR="002D2002">
        <w:rPr>
          <w:rFonts w:ascii="Calibri" w:hAnsi="Calibri" w:cs="Calibri"/>
        </w:rPr>
        <w:t>.</w:t>
      </w:r>
    </w:p>
    <w:p w14:paraId="14EB8227" w14:textId="77777777" w:rsidR="002D2002" w:rsidRDefault="002D2002" w:rsidP="002D2002">
      <w:pPr>
        <w:numPr>
          <w:ilvl w:val="0"/>
          <w:numId w:val="12"/>
        </w:numPr>
        <w:jc w:val="both"/>
        <w:rPr>
          <w:rFonts w:ascii="Calibri" w:hAnsi="Calibri" w:cs="Calibri"/>
        </w:rPr>
      </w:pPr>
      <w:r>
        <w:rPr>
          <w:rFonts w:ascii="Calibri" w:hAnsi="Calibri" w:cs="Calibri"/>
        </w:rPr>
        <w:t>At Poplars we offer 3-4 settling in sessions and will increase this if we feel it will support the child with their transition into the nursery.</w:t>
      </w:r>
      <w:r w:rsidRPr="002D2002">
        <w:rPr>
          <w:rFonts w:ascii="Calibri" w:hAnsi="Calibri" w:cs="Calibri"/>
        </w:rPr>
        <w:t xml:space="preserve"> </w:t>
      </w:r>
    </w:p>
    <w:p w14:paraId="61C196F1" w14:textId="57B6A767" w:rsidR="00946869" w:rsidRPr="00946869" w:rsidRDefault="00946869" w:rsidP="00946869">
      <w:pPr>
        <w:numPr>
          <w:ilvl w:val="0"/>
          <w:numId w:val="12"/>
        </w:numPr>
        <w:jc w:val="both"/>
        <w:rPr>
          <w:rFonts w:ascii="Calibri" w:hAnsi="Calibri" w:cs="Calibri"/>
        </w:rPr>
      </w:pPr>
      <w:r>
        <w:rPr>
          <w:rFonts w:ascii="Calibri" w:hAnsi="Calibri" w:cs="Calibri"/>
        </w:rPr>
        <w:t>The first settling in session is with parent/parents during this session we e</w:t>
      </w:r>
      <w:r w:rsidRPr="002D2002">
        <w:rPr>
          <w:rFonts w:ascii="Calibri" w:hAnsi="Calibri" w:cs="Calibri"/>
        </w:rPr>
        <w:t xml:space="preserve">ncourage parents to send in family photos </w:t>
      </w:r>
      <w:r>
        <w:rPr>
          <w:rFonts w:ascii="Calibri" w:hAnsi="Calibri" w:cs="Calibri"/>
        </w:rPr>
        <w:t>for the child’s learning journey</w:t>
      </w:r>
    </w:p>
    <w:p w14:paraId="2EE1F56D" w14:textId="6E408596" w:rsidR="002D2002" w:rsidRPr="002D2002" w:rsidRDefault="002D2002" w:rsidP="002D2002">
      <w:pPr>
        <w:numPr>
          <w:ilvl w:val="0"/>
          <w:numId w:val="12"/>
        </w:numPr>
        <w:jc w:val="both"/>
        <w:rPr>
          <w:rFonts w:ascii="Calibri" w:hAnsi="Calibri" w:cs="Calibri"/>
        </w:rPr>
      </w:pPr>
      <w:r w:rsidRPr="008D331B">
        <w:rPr>
          <w:rFonts w:ascii="Calibri" w:hAnsi="Calibri" w:cs="Calibri"/>
        </w:rPr>
        <w:t>W</w:t>
      </w:r>
      <w:r>
        <w:rPr>
          <w:rFonts w:ascii="Calibri" w:hAnsi="Calibri" w:cs="Calibri"/>
        </w:rPr>
        <w:t>e w</w:t>
      </w:r>
      <w:r w:rsidRPr="008D331B">
        <w:rPr>
          <w:rFonts w:ascii="Calibri" w:hAnsi="Calibri" w:cs="Calibri"/>
        </w:rPr>
        <w:t>ork</w:t>
      </w:r>
      <w:r w:rsidRPr="008D331B">
        <w:rPr>
          <w:rFonts w:ascii="Calibri" w:eastAsia="Arial" w:hAnsi="Calibri" w:cs="Calibri"/>
        </w:rPr>
        <w:t xml:space="preserve"> with parents to gather information </w:t>
      </w:r>
      <w:r w:rsidR="00946869">
        <w:rPr>
          <w:rFonts w:ascii="Calibri" w:eastAsia="Arial" w:hAnsi="Calibri" w:cs="Calibri"/>
        </w:rPr>
        <w:t>about</w:t>
      </w:r>
      <w:r w:rsidRPr="008D331B">
        <w:rPr>
          <w:rFonts w:ascii="Calibri" w:eastAsia="Arial" w:hAnsi="Calibri" w:cs="Calibri"/>
        </w:rPr>
        <w:t xml:space="preserve"> the child</w:t>
      </w:r>
      <w:r w:rsidR="00946869">
        <w:rPr>
          <w:rFonts w:ascii="Calibri" w:eastAsia="Arial" w:hAnsi="Calibri" w:cs="Calibri"/>
        </w:rPr>
        <w:t xml:space="preserve">’s </w:t>
      </w:r>
      <w:r w:rsidRPr="008D331B">
        <w:rPr>
          <w:rFonts w:ascii="Calibri" w:eastAsia="Arial" w:hAnsi="Calibri" w:cs="Calibri"/>
        </w:rPr>
        <w:t>interests, likes and dislikes and their favourite things</w:t>
      </w:r>
      <w:r w:rsidR="00946869">
        <w:rPr>
          <w:rFonts w:ascii="Calibri" w:eastAsia="Arial" w:hAnsi="Calibri" w:cs="Calibri"/>
        </w:rPr>
        <w:t xml:space="preserve"> so we can make it</w:t>
      </w:r>
      <w:r w:rsidRPr="008D331B">
        <w:rPr>
          <w:rFonts w:ascii="Calibri" w:eastAsia="Arial" w:hAnsi="Calibri" w:cs="Calibri"/>
        </w:rPr>
        <w:t xml:space="preserve"> available </w:t>
      </w:r>
      <w:r w:rsidR="00946869">
        <w:rPr>
          <w:rFonts w:ascii="Calibri" w:eastAsia="Arial" w:hAnsi="Calibri" w:cs="Calibri"/>
        </w:rPr>
        <w:t>during further</w:t>
      </w:r>
      <w:r w:rsidRPr="008D331B">
        <w:rPr>
          <w:rFonts w:ascii="Calibri" w:eastAsia="Arial" w:hAnsi="Calibri" w:cs="Calibri"/>
        </w:rPr>
        <w:t xml:space="preserve"> settling </w:t>
      </w:r>
      <w:r w:rsidR="00946869">
        <w:rPr>
          <w:rFonts w:ascii="Calibri" w:eastAsia="Arial" w:hAnsi="Calibri" w:cs="Calibri"/>
        </w:rPr>
        <w:t xml:space="preserve">in </w:t>
      </w:r>
      <w:r w:rsidRPr="008D331B">
        <w:rPr>
          <w:rFonts w:ascii="Calibri" w:eastAsia="Arial" w:hAnsi="Calibri" w:cs="Calibri"/>
        </w:rPr>
        <w:t>sessions, e.g. their favourite story or resource, as well as completing a baseline of the child’s current development to plan, and meet, the individual needs of the child from the first day</w:t>
      </w:r>
      <w:r>
        <w:rPr>
          <w:rFonts w:ascii="Calibri" w:eastAsia="Arial" w:hAnsi="Calibri" w:cs="Calibri"/>
        </w:rPr>
        <w:t>.</w:t>
      </w:r>
    </w:p>
    <w:p w14:paraId="1DB46140" w14:textId="7DCD04D0" w:rsidR="00272312" w:rsidRPr="008D331B" w:rsidRDefault="00272312" w:rsidP="00272312">
      <w:pPr>
        <w:numPr>
          <w:ilvl w:val="0"/>
          <w:numId w:val="12"/>
        </w:numPr>
        <w:jc w:val="both"/>
        <w:rPr>
          <w:rFonts w:ascii="Calibri" w:hAnsi="Calibri" w:cs="Calibri"/>
        </w:rPr>
      </w:pPr>
      <w:r w:rsidRPr="008D331B">
        <w:rPr>
          <w:rFonts w:ascii="Calibri" w:hAnsi="Calibri" w:cs="Calibri"/>
        </w:rPr>
        <w:t>Reassuring parents whose children seem to be take a little longer to settle in and developing a plan with them,</w:t>
      </w:r>
      <w:r w:rsidR="00946869">
        <w:rPr>
          <w:rFonts w:ascii="Calibri" w:hAnsi="Calibri" w:cs="Calibri"/>
        </w:rPr>
        <w:t xml:space="preserve"> extra settling in sessions or</w:t>
      </w:r>
      <w:r w:rsidRPr="008D331B">
        <w:rPr>
          <w:rFonts w:ascii="Calibri" w:hAnsi="Calibri" w:cs="Calibri"/>
        </w:rPr>
        <w:t xml:space="preserve"> shorter days, where possible</w:t>
      </w:r>
      <w:r w:rsidR="00946869">
        <w:rPr>
          <w:rFonts w:ascii="Calibri" w:hAnsi="Calibri" w:cs="Calibri"/>
        </w:rPr>
        <w:t>.</w:t>
      </w:r>
      <w:r w:rsidRPr="008D331B">
        <w:rPr>
          <w:rFonts w:ascii="Calibri" w:hAnsi="Calibri" w:cs="Calibri"/>
        </w:rPr>
        <w:t xml:space="preserve"> </w:t>
      </w:r>
    </w:p>
    <w:p w14:paraId="2C039D75" w14:textId="7480016A" w:rsidR="00272312" w:rsidRPr="008D331B" w:rsidRDefault="00272312" w:rsidP="00272312">
      <w:pPr>
        <w:numPr>
          <w:ilvl w:val="0"/>
          <w:numId w:val="12"/>
        </w:numPr>
        <w:jc w:val="both"/>
        <w:rPr>
          <w:rFonts w:ascii="Calibri" w:hAnsi="Calibri" w:cs="Calibri"/>
        </w:rPr>
      </w:pPr>
      <w:r w:rsidRPr="008D331B">
        <w:rPr>
          <w:rFonts w:ascii="Calibri" w:hAnsi="Calibri" w:cs="Calibri"/>
        </w:rPr>
        <w:t>Provi</w:t>
      </w:r>
      <w:r w:rsidR="00946869">
        <w:rPr>
          <w:rFonts w:ascii="Calibri" w:hAnsi="Calibri" w:cs="Calibri"/>
        </w:rPr>
        <w:t>de</w:t>
      </w:r>
      <w:r w:rsidRPr="008D331B">
        <w:rPr>
          <w:rFonts w:ascii="Calibri" w:hAnsi="Calibri" w:cs="Calibri"/>
        </w:rPr>
        <w:t xml:space="preserve"> regular updates and photos of the children settling</w:t>
      </w:r>
      <w:r w:rsidR="00946869">
        <w:rPr>
          <w:rFonts w:ascii="Calibri" w:hAnsi="Calibri" w:cs="Calibri"/>
        </w:rPr>
        <w:t>.</w:t>
      </w:r>
      <w:r w:rsidRPr="008D331B">
        <w:rPr>
          <w:rFonts w:ascii="Calibri" w:hAnsi="Calibri" w:cs="Calibri"/>
        </w:rPr>
        <w:t xml:space="preserve"> </w:t>
      </w:r>
    </w:p>
    <w:p w14:paraId="21BC56BD" w14:textId="4C0AB4AB" w:rsidR="00272312" w:rsidRPr="008D331B" w:rsidRDefault="00272312" w:rsidP="00272312">
      <w:pPr>
        <w:numPr>
          <w:ilvl w:val="0"/>
          <w:numId w:val="12"/>
        </w:numPr>
        <w:jc w:val="both"/>
        <w:rPr>
          <w:rFonts w:ascii="Calibri" w:hAnsi="Calibri" w:cs="Calibri"/>
        </w:rPr>
      </w:pPr>
      <w:r w:rsidRPr="008D331B">
        <w:rPr>
          <w:rFonts w:ascii="Calibri" w:hAnsi="Calibri" w:cs="Calibri"/>
        </w:rPr>
        <w:t>Encouraging parents</w:t>
      </w:r>
      <w:r w:rsidR="00946869">
        <w:rPr>
          <w:rFonts w:ascii="Calibri" w:hAnsi="Calibri" w:cs="Calibri"/>
        </w:rPr>
        <w:t xml:space="preserve"> during viewings</w:t>
      </w:r>
      <w:r w:rsidRPr="008D331B">
        <w:rPr>
          <w:rFonts w:ascii="Calibri" w:hAnsi="Calibri" w:cs="Calibri"/>
        </w:rPr>
        <w:t>, where appropriate, to separate themselves from their children for brief periods at first, gradually building up to longer absences</w:t>
      </w:r>
      <w:r w:rsidR="00946869">
        <w:rPr>
          <w:rFonts w:ascii="Calibri" w:hAnsi="Calibri" w:cs="Calibri"/>
        </w:rPr>
        <w:t xml:space="preserve"> before they start at the nursery.</w:t>
      </w:r>
    </w:p>
    <w:p w14:paraId="47090D09" w14:textId="5A057EA3" w:rsidR="00272312" w:rsidRPr="008D331B" w:rsidRDefault="00272312" w:rsidP="00272312">
      <w:pPr>
        <w:numPr>
          <w:ilvl w:val="0"/>
          <w:numId w:val="12"/>
        </w:numPr>
        <w:jc w:val="both"/>
        <w:rPr>
          <w:rFonts w:ascii="Calibri" w:hAnsi="Calibri" w:cs="Calibri"/>
        </w:rPr>
      </w:pPr>
      <w:r w:rsidRPr="008D331B">
        <w:rPr>
          <w:rFonts w:ascii="Calibri" w:hAnsi="Calibri" w:cs="Calibri"/>
        </w:rPr>
        <w:t>Respecting the circumstances of all familie</w:t>
      </w:r>
      <w:r w:rsidR="00946869">
        <w:rPr>
          <w:rFonts w:ascii="Calibri" w:hAnsi="Calibri" w:cs="Calibri"/>
        </w:rPr>
        <w:t>s.</w:t>
      </w:r>
    </w:p>
    <w:p w14:paraId="3290FF12" w14:textId="77777777" w:rsidR="00272312" w:rsidRPr="008D331B" w:rsidRDefault="00272312" w:rsidP="00272312">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72312" w:rsidRPr="008D331B" w14:paraId="6DEF6C1B" w14:textId="77777777" w:rsidTr="006B7E4A">
        <w:trPr>
          <w:jc w:val="center"/>
        </w:trPr>
        <w:tc>
          <w:tcPr>
            <w:tcW w:w="2943" w:type="dxa"/>
            <w:tcBorders>
              <w:top w:val="single" w:sz="4" w:space="0" w:color="000000"/>
            </w:tcBorders>
            <w:vAlign w:val="center"/>
          </w:tcPr>
          <w:bookmarkEnd w:id="2"/>
          <w:p w14:paraId="7F961633" w14:textId="178EBDC4" w:rsidR="00272312" w:rsidRPr="008D331B" w:rsidRDefault="00272312"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946869">
              <w:rPr>
                <w:rFonts w:ascii="Calibri" w:eastAsia="Arial" w:hAnsi="Calibri" w:cs="Calibri"/>
                <w:b/>
                <w:sz w:val="20"/>
                <w:szCs w:val="20"/>
              </w:rPr>
              <w:t xml:space="preserve">reviewed </w:t>
            </w:r>
            <w:r w:rsidRPr="008D331B">
              <w:rPr>
                <w:rFonts w:ascii="Calibri" w:eastAsia="Arial" w:hAnsi="Calibri" w:cs="Calibri"/>
                <w:b/>
                <w:sz w:val="20"/>
                <w:szCs w:val="20"/>
              </w:rPr>
              <w:t>on</w:t>
            </w:r>
          </w:p>
        </w:tc>
        <w:tc>
          <w:tcPr>
            <w:tcW w:w="3408" w:type="dxa"/>
            <w:tcBorders>
              <w:top w:val="single" w:sz="4" w:space="0" w:color="000000"/>
            </w:tcBorders>
            <w:vAlign w:val="center"/>
          </w:tcPr>
          <w:p w14:paraId="3BDE995D" w14:textId="77777777" w:rsidR="00272312" w:rsidRPr="008D331B" w:rsidRDefault="00272312"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5AE61EB" w14:textId="77777777" w:rsidR="00272312" w:rsidRPr="008D331B" w:rsidRDefault="00272312"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272312" w:rsidRPr="008D331B" w14:paraId="5DE0F8E7" w14:textId="77777777" w:rsidTr="006B7E4A">
        <w:trPr>
          <w:jc w:val="center"/>
        </w:trPr>
        <w:tc>
          <w:tcPr>
            <w:tcW w:w="2943" w:type="dxa"/>
            <w:vAlign w:val="center"/>
          </w:tcPr>
          <w:p w14:paraId="15132BB1" w14:textId="6580A187" w:rsidR="00272312" w:rsidRPr="00946869" w:rsidRDefault="00946869" w:rsidP="006B7E4A">
            <w:pPr>
              <w:jc w:val="both"/>
              <w:rPr>
                <w:rFonts w:ascii="Dreaming Outloud Script Pro" w:eastAsia="Calibri" w:hAnsi="Dreaming Outloud Script Pro" w:cs="Dreaming Outloud Script Pro"/>
                <w:sz w:val="22"/>
                <w:szCs w:val="22"/>
              </w:rPr>
            </w:pPr>
            <w:r w:rsidRPr="00946869">
              <w:rPr>
                <w:rFonts w:ascii="Dreaming Outloud Script Pro" w:eastAsia="Arial" w:hAnsi="Dreaming Outloud Script Pro" w:cs="Dreaming Outloud Script Pro"/>
                <w:i/>
                <w:sz w:val="20"/>
                <w:szCs w:val="20"/>
              </w:rPr>
              <w:t>10</w:t>
            </w:r>
            <w:r w:rsidRPr="00946869">
              <w:rPr>
                <w:rFonts w:ascii="Dreaming Outloud Script Pro" w:eastAsia="Arial" w:hAnsi="Dreaming Outloud Script Pro" w:cs="Dreaming Outloud Script Pro"/>
                <w:i/>
                <w:sz w:val="20"/>
                <w:szCs w:val="20"/>
                <w:vertAlign w:val="superscript"/>
              </w:rPr>
              <w:t>th</w:t>
            </w:r>
            <w:r w:rsidRPr="00946869">
              <w:rPr>
                <w:rFonts w:ascii="Dreaming Outloud Script Pro" w:eastAsia="Arial" w:hAnsi="Dreaming Outloud Script Pro" w:cs="Dreaming Outloud Script Pro"/>
                <w:i/>
                <w:sz w:val="20"/>
                <w:szCs w:val="20"/>
              </w:rPr>
              <w:t xml:space="preserve"> April 2026</w:t>
            </w:r>
          </w:p>
        </w:tc>
        <w:tc>
          <w:tcPr>
            <w:tcW w:w="3408" w:type="dxa"/>
          </w:tcPr>
          <w:p w14:paraId="1B7FDDB9" w14:textId="67CDDE08" w:rsidR="00272312" w:rsidRPr="00946869" w:rsidRDefault="00946869" w:rsidP="006B7E4A">
            <w:pPr>
              <w:jc w:val="both"/>
              <w:rPr>
                <w:rFonts w:ascii="Dreaming Outloud Script Pro" w:eastAsia="Calibri" w:hAnsi="Dreaming Outloud Script Pro" w:cs="Dreaming Outloud Script Pro"/>
                <w:sz w:val="22"/>
                <w:szCs w:val="22"/>
              </w:rPr>
            </w:pPr>
            <w:r w:rsidRPr="00946869">
              <w:rPr>
                <w:rFonts w:ascii="Dreaming Outloud Script Pro" w:eastAsia="Calibri" w:hAnsi="Dreaming Outloud Script Pro" w:cs="Dreaming Outloud Script Pro"/>
                <w:sz w:val="22"/>
                <w:szCs w:val="22"/>
              </w:rPr>
              <w:t>Rosaleen Monk</w:t>
            </w:r>
          </w:p>
        </w:tc>
        <w:tc>
          <w:tcPr>
            <w:tcW w:w="2754" w:type="dxa"/>
          </w:tcPr>
          <w:p w14:paraId="1369D36F" w14:textId="2AB7DA65" w:rsidR="00272312" w:rsidRPr="00946869" w:rsidRDefault="00946869" w:rsidP="006B7E4A">
            <w:pPr>
              <w:jc w:val="both"/>
              <w:rPr>
                <w:rFonts w:ascii="Dreaming Outloud Script Pro" w:eastAsia="Calibri" w:hAnsi="Dreaming Outloud Script Pro" w:cs="Dreaming Outloud Script Pro"/>
                <w:sz w:val="22"/>
                <w:szCs w:val="22"/>
              </w:rPr>
            </w:pPr>
            <w:r w:rsidRPr="00946869">
              <w:rPr>
                <w:rFonts w:ascii="Dreaming Outloud Script Pro" w:eastAsia="Arial" w:hAnsi="Dreaming Outloud Script Pro" w:cs="Dreaming Outloud Script Pro"/>
                <w:i/>
                <w:sz w:val="20"/>
                <w:szCs w:val="20"/>
              </w:rPr>
              <w:t>Ongoing</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0C69F" w14:textId="77777777" w:rsidR="00D442DB" w:rsidRDefault="00D442DB" w:rsidP="007A3117">
      <w:r>
        <w:separator/>
      </w:r>
    </w:p>
  </w:endnote>
  <w:endnote w:type="continuationSeparator" w:id="0">
    <w:p w14:paraId="0475292F" w14:textId="77777777" w:rsidR="00D442DB" w:rsidRDefault="00D442D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43813" w14:textId="77777777" w:rsidR="00D442DB" w:rsidRDefault="00D442DB" w:rsidP="007A3117">
      <w:r>
        <w:separator/>
      </w:r>
    </w:p>
  </w:footnote>
  <w:footnote w:type="continuationSeparator" w:id="0">
    <w:p w14:paraId="0C1962B4" w14:textId="77777777" w:rsidR="00D442DB" w:rsidRDefault="00D442D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A07AFD"/>
    <w:multiLevelType w:val="hybridMultilevel"/>
    <w:tmpl w:val="35624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0"/>
  </w:num>
  <w:num w:numId="8" w16cid:durableId="16582293">
    <w:abstractNumId w:val="8"/>
  </w:num>
  <w:num w:numId="9" w16cid:durableId="1497301833">
    <w:abstractNumId w:val="11"/>
  </w:num>
  <w:num w:numId="10" w16cid:durableId="1255361624">
    <w:abstractNumId w:val="4"/>
  </w:num>
  <w:num w:numId="11" w16cid:durableId="286156808">
    <w:abstractNumId w:val="5"/>
  </w:num>
  <w:num w:numId="12" w16cid:durableId="1072831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72312"/>
    <w:rsid w:val="002D2002"/>
    <w:rsid w:val="002E2EA5"/>
    <w:rsid w:val="00312699"/>
    <w:rsid w:val="003161E6"/>
    <w:rsid w:val="00317966"/>
    <w:rsid w:val="0032647D"/>
    <w:rsid w:val="003331DB"/>
    <w:rsid w:val="003471A6"/>
    <w:rsid w:val="00364048"/>
    <w:rsid w:val="00395694"/>
    <w:rsid w:val="003961D6"/>
    <w:rsid w:val="003A4BF5"/>
    <w:rsid w:val="003B4E34"/>
    <w:rsid w:val="00465665"/>
    <w:rsid w:val="004A31F3"/>
    <w:rsid w:val="004B398A"/>
    <w:rsid w:val="004B4CC3"/>
    <w:rsid w:val="004C2485"/>
    <w:rsid w:val="004E19A2"/>
    <w:rsid w:val="004E32ED"/>
    <w:rsid w:val="004F1E56"/>
    <w:rsid w:val="00533569"/>
    <w:rsid w:val="005D5D3B"/>
    <w:rsid w:val="00604E3E"/>
    <w:rsid w:val="006208D0"/>
    <w:rsid w:val="00626A40"/>
    <w:rsid w:val="00636838"/>
    <w:rsid w:val="00660ED8"/>
    <w:rsid w:val="00666113"/>
    <w:rsid w:val="00687EDD"/>
    <w:rsid w:val="00700A28"/>
    <w:rsid w:val="00705CE6"/>
    <w:rsid w:val="00730F75"/>
    <w:rsid w:val="0077475C"/>
    <w:rsid w:val="0078206F"/>
    <w:rsid w:val="007A3117"/>
    <w:rsid w:val="00827029"/>
    <w:rsid w:val="009453AA"/>
    <w:rsid w:val="00946869"/>
    <w:rsid w:val="009B30E1"/>
    <w:rsid w:val="009D6487"/>
    <w:rsid w:val="00AC36ED"/>
    <w:rsid w:val="00C128FC"/>
    <w:rsid w:val="00C21D30"/>
    <w:rsid w:val="00C821B8"/>
    <w:rsid w:val="00CF1B0F"/>
    <w:rsid w:val="00D442DB"/>
    <w:rsid w:val="00DB04B4"/>
    <w:rsid w:val="00E20AD2"/>
    <w:rsid w:val="00E52AD1"/>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4FEB9FAE-0954-4BB5-8199-1E648C0A6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473</Words>
  <Characters>2386</Characters>
  <Application>Microsoft Office Word</Application>
  <DocSecurity>4</DocSecurity>
  <Lines>53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2026-04-20T13:06:00Z</dcterms:created>
  <dcterms:modified xsi:type="dcterms:W3CDTF">2026-04-20T13:06:00Z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